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0A" w:rsidRPr="00EC1364" w:rsidRDefault="00A5600A" w:rsidP="00EC1364">
      <w:pPr>
        <w:pStyle w:val="SemEspaamento"/>
        <w:contextualSpacing/>
        <w:jc w:val="center"/>
        <w:rPr>
          <w:rFonts w:ascii="Times New Roman" w:hAnsi="Times New Roman"/>
        </w:rPr>
      </w:pPr>
      <w:r w:rsidRPr="00EC1364">
        <w:rPr>
          <w:rFonts w:ascii="Times New Roman" w:hAnsi="Times New Roman"/>
        </w:rPr>
        <w:t>LEI N</w:t>
      </w:r>
      <w:r w:rsidRPr="00EC1364">
        <w:rPr>
          <w:rFonts w:ascii="Times New Roman" w:hAnsi="Times New Roman"/>
          <w:u w:val="single"/>
          <w:vertAlign w:val="superscript"/>
        </w:rPr>
        <w:t>o</w:t>
      </w:r>
      <w:r w:rsidR="00EC1364" w:rsidRPr="00EC1364">
        <w:rPr>
          <w:rFonts w:ascii="Times New Roman" w:hAnsi="Times New Roman"/>
        </w:rPr>
        <w:t xml:space="preserve"> 4.852</w:t>
      </w:r>
      <w:r w:rsidRPr="00EC1364">
        <w:rPr>
          <w:rFonts w:ascii="Times New Roman" w:hAnsi="Times New Roman"/>
        </w:rPr>
        <w:t xml:space="preserve">/2019 DE </w:t>
      </w:r>
      <w:r w:rsidR="00EC1364" w:rsidRPr="00EC1364">
        <w:rPr>
          <w:rFonts w:ascii="Times New Roman" w:hAnsi="Times New Roman"/>
        </w:rPr>
        <w:t>10</w:t>
      </w:r>
      <w:r w:rsidRPr="00EC1364">
        <w:rPr>
          <w:rFonts w:ascii="Times New Roman" w:hAnsi="Times New Roman"/>
        </w:rPr>
        <w:t xml:space="preserve"> DE </w:t>
      </w:r>
      <w:r w:rsidR="00EC1364" w:rsidRPr="00EC1364">
        <w:rPr>
          <w:rFonts w:ascii="Times New Roman" w:hAnsi="Times New Roman"/>
        </w:rPr>
        <w:t xml:space="preserve">SETEMBRO </w:t>
      </w:r>
      <w:r w:rsidRPr="00EC1364">
        <w:rPr>
          <w:rFonts w:ascii="Times New Roman" w:hAnsi="Times New Roman"/>
        </w:rPr>
        <w:t>DE 2019</w:t>
      </w:r>
    </w:p>
    <w:p w:rsidR="00747E52" w:rsidRPr="00EC1364" w:rsidRDefault="00747E52" w:rsidP="00EC1364">
      <w:pPr>
        <w:contextualSpacing/>
        <w:jc w:val="both"/>
        <w:rPr>
          <w:rFonts w:ascii="Times New Roman" w:hAnsi="Times New Roman"/>
          <w:bCs/>
        </w:rPr>
      </w:pPr>
    </w:p>
    <w:p w:rsidR="00EC1364" w:rsidRPr="00EC1364" w:rsidRDefault="00EC1364" w:rsidP="00EC1364">
      <w:pPr>
        <w:pStyle w:val="Recuodecorpodetexto"/>
        <w:ind w:left="4253"/>
        <w:contextualSpacing/>
        <w:rPr>
          <w:i/>
          <w:szCs w:val="24"/>
        </w:rPr>
      </w:pPr>
      <w:r w:rsidRPr="00EC1364">
        <w:rPr>
          <w:i/>
          <w:szCs w:val="24"/>
        </w:rPr>
        <w:t>Autoriza o Poder Executivo abrir Crédito Especial</w:t>
      </w:r>
    </w:p>
    <w:p w:rsidR="00C6426C" w:rsidRPr="00EC1364" w:rsidRDefault="00C6426C" w:rsidP="00EC1364">
      <w:pPr>
        <w:pStyle w:val="Recuodecorpodetexto"/>
        <w:ind w:left="4253"/>
        <w:contextualSpacing/>
        <w:rPr>
          <w:bCs/>
          <w:i/>
          <w:szCs w:val="24"/>
        </w:rPr>
      </w:pPr>
    </w:p>
    <w:p w:rsidR="00E8139A" w:rsidRPr="00EC1364" w:rsidRDefault="00E8139A" w:rsidP="00EC1364">
      <w:pPr>
        <w:ind w:firstLine="708"/>
        <w:contextualSpacing/>
        <w:jc w:val="both"/>
        <w:rPr>
          <w:rFonts w:ascii="Times New Roman" w:hAnsi="Times New Roman"/>
        </w:rPr>
      </w:pPr>
      <w:r w:rsidRPr="00EC1364">
        <w:rPr>
          <w:rFonts w:ascii="Times New Roman" w:hAnsi="Times New Roman"/>
        </w:rPr>
        <w:t>O Prefeito Municipal de Santa Bárbara do Sul, Estado do Rio Grande do Sul, faz saber que a Câmara Municipal aprovou e ele sanciona com base no artigo 64 da Lei Orgânica Municipal a seguinte Lei:</w:t>
      </w:r>
    </w:p>
    <w:p w:rsidR="00EC1364" w:rsidRPr="00EC1364" w:rsidRDefault="00EC1364" w:rsidP="00EC1364">
      <w:pPr>
        <w:pStyle w:val="Corpodetexto"/>
        <w:ind w:firstLine="851"/>
        <w:contextualSpacing/>
        <w:rPr>
          <w:rFonts w:ascii="Times New Roman" w:hAnsi="Times New Roman"/>
          <w:szCs w:val="24"/>
        </w:rPr>
      </w:pPr>
    </w:p>
    <w:p w:rsidR="00EC1364" w:rsidRPr="00EC1364" w:rsidRDefault="00EC1364" w:rsidP="00EC1364">
      <w:pPr>
        <w:pStyle w:val="Corpodetexto"/>
        <w:ind w:firstLine="851"/>
        <w:contextualSpacing/>
        <w:rPr>
          <w:rFonts w:ascii="Times New Roman" w:hAnsi="Times New Roman"/>
          <w:szCs w:val="24"/>
        </w:rPr>
      </w:pPr>
      <w:r w:rsidRPr="00EC1364">
        <w:rPr>
          <w:rFonts w:ascii="Times New Roman" w:hAnsi="Times New Roman"/>
          <w:szCs w:val="24"/>
        </w:rPr>
        <w:t xml:space="preserve">Art. 1.º Fica autorizado o Poder Executivo Municipal a abrir Crédito Especial no valor global de </w:t>
      </w:r>
      <w:r w:rsidRPr="00EC1364">
        <w:rPr>
          <w:rFonts w:ascii="Times New Roman" w:hAnsi="Times New Roman"/>
          <w:b/>
          <w:szCs w:val="24"/>
          <w:lang w:eastAsia="en-US"/>
        </w:rPr>
        <w:t>R$ 1.000,00</w:t>
      </w:r>
      <w:r w:rsidRPr="00EC1364">
        <w:rPr>
          <w:rFonts w:ascii="Times New Roman" w:hAnsi="Times New Roman"/>
          <w:szCs w:val="24"/>
        </w:rPr>
        <w:t xml:space="preserve"> (um mil reais) nas seguintes rubricas e especificações:</w:t>
      </w:r>
    </w:p>
    <w:p w:rsidR="00EC1364" w:rsidRPr="00EC1364" w:rsidRDefault="00EC1364" w:rsidP="00EC1364">
      <w:pPr>
        <w:pStyle w:val="Corpodetexto"/>
        <w:ind w:right="-142" w:firstLine="1134"/>
        <w:contextualSpacing/>
        <w:rPr>
          <w:rFonts w:ascii="Times New Roman" w:hAnsi="Times New Roman"/>
          <w:szCs w:val="24"/>
        </w:rPr>
      </w:pPr>
    </w:p>
    <w:tbl>
      <w:tblPr>
        <w:tblW w:w="8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2"/>
        <w:gridCol w:w="1796"/>
      </w:tblGrid>
      <w:tr w:rsidR="00EC1364" w:rsidRPr="00EC1364" w:rsidTr="0090041F">
        <w:trPr>
          <w:trHeight w:val="295"/>
        </w:trPr>
        <w:tc>
          <w:tcPr>
            <w:tcW w:w="8528" w:type="dxa"/>
            <w:gridSpan w:val="2"/>
            <w:noWrap/>
            <w:vAlign w:val="bottom"/>
            <w:hideMark/>
          </w:tcPr>
          <w:p w:rsidR="00EC1364" w:rsidRPr="00EC1364" w:rsidRDefault="00EC1364" w:rsidP="00EC1364">
            <w:pPr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EC1364">
              <w:rPr>
                <w:rFonts w:ascii="Times New Roman" w:hAnsi="Times New Roman"/>
                <w:bCs/>
                <w:lang w:eastAsia="en-US"/>
              </w:rPr>
              <w:t>11</w:t>
            </w:r>
            <w:proofErr w:type="gramStart"/>
            <w:r w:rsidRPr="00EC1364">
              <w:rPr>
                <w:rFonts w:ascii="Times New Roman" w:hAnsi="Times New Roman"/>
                <w:bCs/>
                <w:lang w:eastAsia="en-US"/>
              </w:rPr>
              <w:t xml:space="preserve">  </w:t>
            </w:r>
            <w:proofErr w:type="gramEnd"/>
            <w:r w:rsidRPr="00EC1364">
              <w:rPr>
                <w:rFonts w:ascii="Times New Roman" w:hAnsi="Times New Roman"/>
                <w:bCs/>
                <w:lang w:eastAsia="en-US"/>
              </w:rPr>
              <w:t>-  Secretaria Municipal de Assistência Social</w:t>
            </w:r>
          </w:p>
        </w:tc>
      </w:tr>
      <w:tr w:rsidR="00EC1364" w:rsidRPr="00EC1364" w:rsidTr="0090041F">
        <w:trPr>
          <w:trHeight w:val="355"/>
        </w:trPr>
        <w:tc>
          <w:tcPr>
            <w:tcW w:w="8528" w:type="dxa"/>
            <w:gridSpan w:val="2"/>
            <w:noWrap/>
            <w:vAlign w:val="bottom"/>
          </w:tcPr>
          <w:p w:rsidR="00EC1364" w:rsidRPr="00EC1364" w:rsidRDefault="00EC1364" w:rsidP="00EC1364">
            <w:pPr>
              <w:tabs>
                <w:tab w:val="left" w:pos="339"/>
              </w:tabs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  <w:r w:rsidRPr="00EC1364">
              <w:rPr>
                <w:rFonts w:ascii="Times New Roman" w:hAnsi="Times New Roman"/>
                <w:lang w:eastAsia="en-US"/>
              </w:rPr>
              <w:t>1101.08024400292.112 Custeio das Atividades do IGD-BF</w:t>
            </w:r>
          </w:p>
        </w:tc>
      </w:tr>
      <w:tr w:rsidR="00EC1364" w:rsidRPr="00EC1364" w:rsidTr="0090041F">
        <w:trPr>
          <w:trHeight w:val="355"/>
        </w:trPr>
        <w:tc>
          <w:tcPr>
            <w:tcW w:w="6732" w:type="dxa"/>
            <w:noWrap/>
            <w:vAlign w:val="bottom"/>
          </w:tcPr>
          <w:p w:rsidR="00EC1364" w:rsidRPr="00EC1364" w:rsidRDefault="00EC1364" w:rsidP="00EC1364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EC1364">
              <w:rPr>
                <w:rFonts w:ascii="Times New Roman" w:hAnsi="Times New Roman"/>
                <w:lang w:eastAsia="en-US"/>
              </w:rPr>
              <w:t>3190.13.00.00.00 Obrigações Patronais</w:t>
            </w:r>
          </w:p>
        </w:tc>
        <w:tc>
          <w:tcPr>
            <w:tcW w:w="1796" w:type="dxa"/>
            <w:noWrap/>
            <w:vAlign w:val="bottom"/>
          </w:tcPr>
          <w:p w:rsidR="00EC1364" w:rsidRPr="00EC1364" w:rsidRDefault="00EC1364" w:rsidP="00EC1364">
            <w:pPr>
              <w:tabs>
                <w:tab w:val="left" w:pos="339"/>
              </w:tabs>
              <w:contextualSpacing/>
              <w:jc w:val="right"/>
              <w:rPr>
                <w:rFonts w:ascii="Times New Roman" w:hAnsi="Times New Roman"/>
                <w:lang w:eastAsia="en-US"/>
              </w:rPr>
            </w:pPr>
            <w:r w:rsidRPr="00EC1364">
              <w:rPr>
                <w:rFonts w:ascii="Times New Roman" w:hAnsi="Times New Roman"/>
                <w:lang w:eastAsia="en-US"/>
              </w:rPr>
              <w:t>R$</w:t>
            </w:r>
            <w:proofErr w:type="gramStart"/>
            <w:r w:rsidRPr="00EC1364">
              <w:rPr>
                <w:rFonts w:ascii="Times New Roman" w:hAnsi="Times New Roman"/>
                <w:lang w:eastAsia="en-US"/>
              </w:rPr>
              <w:t xml:space="preserve">    </w:t>
            </w:r>
            <w:proofErr w:type="gramEnd"/>
            <w:r w:rsidRPr="00EC1364">
              <w:rPr>
                <w:rFonts w:ascii="Times New Roman" w:hAnsi="Times New Roman"/>
                <w:lang w:eastAsia="en-US"/>
              </w:rPr>
              <w:t>1.000,00</w:t>
            </w:r>
          </w:p>
        </w:tc>
      </w:tr>
      <w:tr w:rsidR="00EC1364" w:rsidRPr="00EC1364" w:rsidTr="0090041F">
        <w:trPr>
          <w:trHeight w:val="74"/>
        </w:trPr>
        <w:tc>
          <w:tcPr>
            <w:tcW w:w="6732" w:type="dxa"/>
            <w:noWrap/>
            <w:vAlign w:val="bottom"/>
          </w:tcPr>
          <w:p w:rsidR="00EC1364" w:rsidRPr="00EC1364" w:rsidRDefault="00EC1364" w:rsidP="00EC1364">
            <w:pPr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6" w:type="dxa"/>
            <w:noWrap/>
            <w:vAlign w:val="bottom"/>
          </w:tcPr>
          <w:p w:rsidR="00EC1364" w:rsidRPr="00EC1364" w:rsidRDefault="00EC1364" w:rsidP="00EC1364">
            <w:pPr>
              <w:tabs>
                <w:tab w:val="left" w:pos="339"/>
              </w:tabs>
              <w:contextualSpacing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EC1364" w:rsidRPr="00EC1364" w:rsidTr="0090041F">
        <w:trPr>
          <w:trHeight w:val="295"/>
        </w:trPr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1364" w:rsidRPr="00EC1364" w:rsidRDefault="00EC1364" w:rsidP="00EC1364">
            <w:pPr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EC1364">
              <w:rPr>
                <w:rFonts w:ascii="Times New Roman" w:hAnsi="Times New Roman"/>
                <w:b/>
                <w:lang w:eastAsia="en-US"/>
              </w:rPr>
              <w:t>TOTAL DE CRÉDITOS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1364" w:rsidRPr="00EC1364" w:rsidRDefault="0090041F" w:rsidP="0090041F">
            <w:pPr>
              <w:tabs>
                <w:tab w:val="left" w:pos="339"/>
              </w:tabs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    </w:t>
            </w:r>
            <w:r w:rsidR="00EC1364" w:rsidRPr="00EC1364">
              <w:rPr>
                <w:rFonts w:ascii="Times New Roman" w:hAnsi="Times New Roman"/>
                <w:b/>
                <w:lang w:eastAsia="en-US"/>
              </w:rPr>
              <w:t>R$</w:t>
            </w:r>
            <w:proofErr w:type="gramStart"/>
            <w:r w:rsidR="00EC1364" w:rsidRPr="00EC1364">
              <w:rPr>
                <w:rFonts w:ascii="Times New Roman" w:hAnsi="Times New Roman"/>
                <w:b/>
                <w:lang w:eastAsia="en-US"/>
              </w:rPr>
              <w:t xml:space="preserve">   </w:t>
            </w:r>
            <w:proofErr w:type="gramEnd"/>
            <w:r w:rsidR="00EC1364" w:rsidRPr="00EC1364">
              <w:rPr>
                <w:rFonts w:ascii="Times New Roman" w:hAnsi="Times New Roman"/>
                <w:b/>
                <w:lang w:eastAsia="en-US"/>
              </w:rPr>
              <w:t>1.000,00</w:t>
            </w:r>
          </w:p>
        </w:tc>
      </w:tr>
    </w:tbl>
    <w:p w:rsidR="00EC1364" w:rsidRPr="00EC1364" w:rsidRDefault="00EC1364" w:rsidP="00EC1364">
      <w:pPr>
        <w:ind w:right="141" w:firstLine="851"/>
        <w:contextualSpacing/>
        <w:jc w:val="both"/>
        <w:rPr>
          <w:rFonts w:ascii="Times New Roman" w:hAnsi="Times New Roman"/>
        </w:rPr>
      </w:pPr>
    </w:p>
    <w:tbl>
      <w:tblPr>
        <w:tblW w:w="85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5"/>
        <w:gridCol w:w="1805"/>
      </w:tblGrid>
      <w:tr w:rsidR="00EC1364" w:rsidRPr="00EC1364" w:rsidTr="0090041F">
        <w:trPr>
          <w:trHeight w:val="83"/>
        </w:trPr>
        <w:tc>
          <w:tcPr>
            <w:tcW w:w="8569" w:type="dxa"/>
            <w:gridSpan w:val="2"/>
            <w:noWrap/>
            <w:vAlign w:val="bottom"/>
          </w:tcPr>
          <w:p w:rsidR="00EC1364" w:rsidRPr="00EC1364" w:rsidRDefault="00EC1364" w:rsidP="00EC1364">
            <w:pPr>
              <w:tabs>
                <w:tab w:val="left" w:pos="339"/>
              </w:tabs>
              <w:ind w:firstLine="851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EC1364">
              <w:rPr>
                <w:rFonts w:ascii="Times New Roman" w:hAnsi="Times New Roman"/>
              </w:rPr>
              <w:t>Art. 2.º Para cobertura deste Crédito Especial fica autorizada a utilização a redução das seguintes rubricas:</w:t>
            </w:r>
          </w:p>
        </w:tc>
      </w:tr>
      <w:tr w:rsidR="00EC1364" w:rsidRPr="00EC1364" w:rsidTr="0090041F">
        <w:trPr>
          <w:trHeight w:val="97"/>
        </w:trPr>
        <w:tc>
          <w:tcPr>
            <w:tcW w:w="8569" w:type="dxa"/>
            <w:gridSpan w:val="2"/>
            <w:noWrap/>
            <w:vAlign w:val="bottom"/>
          </w:tcPr>
          <w:p w:rsidR="00EC1364" w:rsidRPr="00EC1364" w:rsidRDefault="00EC1364" w:rsidP="00EC1364">
            <w:pPr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EC1364">
              <w:rPr>
                <w:rFonts w:ascii="Times New Roman" w:hAnsi="Times New Roman"/>
                <w:bCs/>
                <w:lang w:eastAsia="en-US"/>
              </w:rPr>
              <w:t>11</w:t>
            </w:r>
            <w:proofErr w:type="gramStart"/>
            <w:r w:rsidRPr="00EC1364">
              <w:rPr>
                <w:rFonts w:ascii="Times New Roman" w:hAnsi="Times New Roman"/>
                <w:bCs/>
                <w:lang w:eastAsia="en-US"/>
              </w:rPr>
              <w:t xml:space="preserve">  </w:t>
            </w:r>
            <w:proofErr w:type="gramEnd"/>
            <w:r w:rsidRPr="00EC1364">
              <w:rPr>
                <w:rFonts w:ascii="Times New Roman" w:hAnsi="Times New Roman"/>
                <w:bCs/>
                <w:lang w:eastAsia="en-US"/>
              </w:rPr>
              <w:t>-  Secretaria Municipal de Assistência Social</w:t>
            </w:r>
          </w:p>
        </w:tc>
      </w:tr>
      <w:tr w:rsidR="00EC1364" w:rsidRPr="00EC1364" w:rsidTr="0090041F">
        <w:trPr>
          <w:trHeight w:val="97"/>
        </w:trPr>
        <w:tc>
          <w:tcPr>
            <w:tcW w:w="8569" w:type="dxa"/>
            <w:gridSpan w:val="2"/>
            <w:noWrap/>
            <w:vAlign w:val="bottom"/>
          </w:tcPr>
          <w:p w:rsidR="00EC1364" w:rsidRPr="00EC1364" w:rsidRDefault="00EC1364" w:rsidP="00EC1364">
            <w:pPr>
              <w:tabs>
                <w:tab w:val="left" w:pos="339"/>
              </w:tabs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  <w:r w:rsidRPr="00EC1364">
              <w:rPr>
                <w:rFonts w:ascii="Times New Roman" w:hAnsi="Times New Roman"/>
                <w:lang w:eastAsia="en-US"/>
              </w:rPr>
              <w:t>1101.08024400292.112 Custeio das Atividades do IGD-BF</w:t>
            </w:r>
          </w:p>
        </w:tc>
      </w:tr>
      <w:tr w:rsidR="00EC1364" w:rsidRPr="00EC1364" w:rsidTr="0090041F">
        <w:trPr>
          <w:trHeight w:val="397"/>
        </w:trPr>
        <w:tc>
          <w:tcPr>
            <w:tcW w:w="6765" w:type="dxa"/>
            <w:noWrap/>
            <w:vAlign w:val="bottom"/>
          </w:tcPr>
          <w:p w:rsidR="00EC1364" w:rsidRPr="00EC1364" w:rsidRDefault="00EC1364" w:rsidP="00EC1364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EC1364">
              <w:rPr>
                <w:rFonts w:ascii="Times New Roman" w:hAnsi="Times New Roman"/>
                <w:lang w:eastAsia="en-US"/>
              </w:rPr>
              <w:t>3390.30.00.00 Material de Consumo</w:t>
            </w:r>
          </w:p>
        </w:tc>
        <w:tc>
          <w:tcPr>
            <w:tcW w:w="1805" w:type="dxa"/>
            <w:noWrap/>
            <w:vAlign w:val="bottom"/>
          </w:tcPr>
          <w:p w:rsidR="00EC1364" w:rsidRPr="00EC1364" w:rsidRDefault="00EC1364" w:rsidP="00EC1364">
            <w:pPr>
              <w:tabs>
                <w:tab w:val="left" w:pos="339"/>
              </w:tabs>
              <w:contextualSpacing/>
              <w:jc w:val="right"/>
              <w:rPr>
                <w:rFonts w:ascii="Times New Roman" w:hAnsi="Times New Roman"/>
                <w:lang w:eastAsia="en-US"/>
              </w:rPr>
            </w:pPr>
            <w:r w:rsidRPr="00EC1364">
              <w:rPr>
                <w:rFonts w:ascii="Times New Roman" w:hAnsi="Times New Roman"/>
                <w:lang w:eastAsia="en-US"/>
              </w:rPr>
              <w:t>R$</w:t>
            </w:r>
            <w:proofErr w:type="gramStart"/>
            <w:r w:rsidRPr="00EC1364">
              <w:rPr>
                <w:rFonts w:ascii="Times New Roman" w:hAnsi="Times New Roman"/>
                <w:lang w:eastAsia="en-US"/>
              </w:rPr>
              <w:t xml:space="preserve">    </w:t>
            </w:r>
            <w:proofErr w:type="gramEnd"/>
            <w:r w:rsidRPr="00EC1364">
              <w:rPr>
                <w:rFonts w:ascii="Times New Roman" w:hAnsi="Times New Roman"/>
                <w:lang w:eastAsia="en-US"/>
              </w:rPr>
              <w:t>1.000,00</w:t>
            </w:r>
          </w:p>
        </w:tc>
      </w:tr>
      <w:tr w:rsidR="00EC1364" w:rsidRPr="00EC1364" w:rsidTr="0090041F">
        <w:trPr>
          <w:trHeight w:val="83"/>
        </w:trPr>
        <w:tc>
          <w:tcPr>
            <w:tcW w:w="6765" w:type="dxa"/>
            <w:noWrap/>
            <w:vAlign w:val="bottom"/>
          </w:tcPr>
          <w:p w:rsidR="00EC1364" w:rsidRPr="00EC1364" w:rsidRDefault="00EC1364" w:rsidP="00EC1364">
            <w:pPr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5" w:type="dxa"/>
            <w:noWrap/>
            <w:vAlign w:val="bottom"/>
          </w:tcPr>
          <w:p w:rsidR="00EC1364" w:rsidRPr="00EC1364" w:rsidRDefault="00EC1364" w:rsidP="00EC1364">
            <w:pPr>
              <w:tabs>
                <w:tab w:val="left" w:pos="339"/>
              </w:tabs>
              <w:contextualSpacing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EC1364" w:rsidRPr="00EC1364" w:rsidTr="0090041F">
        <w:trPr>
          <w:trHeight w:val="330"/>
        </w:trPr>
        <w:tc>
          <w:tcPr>
            <w:tcW w:w="6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1364" w:rsidRPr="00EC1364" w:rsidRDefault="00EC1364" w:rsidP="00EC1364">
            <w:pPr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EC1364">
              <w:rPr>
                <w:rFonts w:ascii="Times New Roman" w:hAnsi="Times New Roman"/>
                <w:b/>
                <w:lang w:eastAsia="en-US"/>
              </w:rPr>
              <w:t>TOTAL DE CRÉDITOS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1364" w:rsidRPr="00EC1364" w:rsidRDefault="00EC1364" w:rsidP="00EC1364">
            <w:pPr>
              <w:tabs>
                <w:tab w:val="left" w:pos="339"/>
              </w:tabs>
              <w:contextualSpacing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EC1364">
              <w:rPr>
                <w:rFonts w:ascii="Times New Roman" w:hAnsi="Times New Roman"/>
                <w:b/>
                <w:lang w:eastAsia="en-US"/>
              </w:rPr>
              <w:t>R$</w:t>
            </w:r>
            <w:proofErr w:type="gramStart"/>
            <w:r w:rsidRPr="00EC1364">
              <w:rPr>
                <w:rFonts w:ascii="Times New Roman" w:hAnsi="Times New Roman"/>
                <w:b/>
                <w:lang w:eastAsia="en-US"/>
              </w:rPr>
              <w:t xml:space="preserve">    </w:t>
            </w:r>
            <w:proofErr w:type="gramEnd"/>
            <w:r w:rsidRPr="00EC1364">
              <w:rPr>
                <w:rFonts w:ascii="Times New Roman" w:hAnsi="Times New Roman"/>
                <w:b/>
                <w:lang w:eastAsia="en-US"/>
              </w:rPr>
              <w:t>1.000,00</w:t>
            </w:r>
          </w:p>
        </w:tc>
      </w:tr>
    </w:tbl>
    <w:p w:rsidR="00EC1364" w:rsidRPr="00EC1364" w:rsidRDefault="00EC1364" w:rsidP="00EC1364">
      <w:pPr>
        <w:ind w:firstLine="1134"/>
        <w:contextualSpacing/>
        <w:rPr>
          <w:rFonts w:ascii="Times New Roman" w:hAnsi="Times New Roman"/>
        </w:rPr>
      </w:pPr>
      <w:bookmarkStart w:id="0" w:name="_GoBack"/>
      <w:bookmarkEnd w:id="0"/>
    </w:p>
    <w:p w:rsidR="00EC1364" w:rsidRPr="00EC1364" w:rsidRDefault="00EC1364" w:rsidP="00EC1364">
      <w:pPr>
        <w:ind w:firstLine="851"/>
        <w:contextualSpacing/>
        <w:jc w:val="both"/>
        <w:rPr>
          <w:rFonts w:ascii="Times New Roman" w:hAnsi="Times New Roman"/>
        </w:rPr>
      </w:pPr>
      <w:r w:rsidRPr="00EC1364">
        <w:rPr>
          <w:rFonts w:ascii="Times New Roman" w:hAnsi="Times New Roman"/>
        </w:rPr>
        <w:t>Art. 3.º Altera o que couber as seguintes Leis Municipais: n.º 4.597/2017, de 16 de agosto de 2017; Lei nº 4.729/18, de 25 de setembro de 2018 e nº 4.755/18 de 18 de dezembro de 2018.</w:t>
      </w:r>
    </w:p>
    <w:p w:rsidR="00EC1364" w:rsidRPr="00EC1364" w:rsidRDefault="00EC1364" w:rsidP="00EC1364">
      <w:pPr>
        <w:ind w:right="-852" w:firstLine="851"/>
        <w:contextualSpacing/>
        <w:jc w:val="both"/>
        <w:rPr>
          <w:rFonts w:ascii="Times New Roman" w:hAnsi="Times New Roman"/>
        </w:rPr>
      </w:pPr>
    </w:p>
    <w:p w:rsidR="00EC1364" w:rsidRPr="00EC1364" w:rsidRDefault="00EC1364" w:rsidP="00EC1364">
      <w:pPr>
        <w:ind w:firstLine="851"/>
        <w:contextualSpacing/>
        <w:jc w:val="both"/>
        <w:rPr>
          <w:rFonts w:ascii="Times New Roman" w:hAnsi="Times New Roman"/>
        </w:rPr>
      </w:pPr>
      <w:r w:rsidRPr="00EC1364">
        <w:rPr>
          <w:rFonts w:ascii="Times New Roman" w:hAnsi="Times New Roman"/>
        </w:rPr>
        <w:t>Art. 4.º Esta Lei entra em vigor na data de sua publicação.</w:t>
      </w:r>
    </w:p>
    <w:p w:rsidR="00E8139A" w:rsidRPr="00EC1364" w:rsidRDefault="00E8139A" w:rsidP="00EC1364">
      <w:pPr>
        <w:contextualSpacing/>
        <w:jc w:val="both"/>
        <w:rPr>
          <w:rFonts w:ascii="Times New Roman" w:hAnsi="Times New Roman"/>
        </w:rPr>
      </w:pPr>
    </w:p>
    <w:p w:rsidR="00C6426C" w:rsidRPr="00EC1364" w:rsidRDefault="00C6426C" w:rsidP="00EC1364">
      <w:pPr>
        <w:contextualSpacing/>
        <w:jc w:val="both"/>
        <w:rPr>
          <w:rFonts w:ascii="Times New Roman" w:hAnsi="Times New Roman"/>
        </w:rPr>
      </w:pPr>
    </w:p>
    <w:p w:rsidR="00C6426C" w:rsidRPr="00EC1364" w:rsidRDefault="00C6426C" w:rsidP="00EC1364">
      <w:pPr>
        <w:contextualSpacing/>
        <w:jc w:val="both"/>
        <w:rPr>
          <w:rFonts w:ascii="Times New Roman" w:hAnsi="Times New Roman"/>
        </w:rPr>
      </w:pPr>
    </w:p>
    <w:p w:rsidR="00C6426C" w:rsidRPr="00EC1364" w:rsidRDefault="00C6426C" w:rsidP="00EC1364">
      <w:pPr>
        <w:contextualSpacing/>
        <w:jc w:val="center"/>
        <w:rPr>
          <w:rFonts w:ascii="Times New Roman" w:hAnsi="Times New Roman"/>
        </w:rPr>
      </w:pPr>
      <w:r w:rsidRPr="00EC1364">
        <w:rPr>
          <w:rFonts w:ascii="Times New Roman" w:hAnsi="Times New Roman"/>
        </w:rPr>
        <w:t xml:space="preserve">Santa Bárbara do Sul, RS, </w:t>
      </w:r>
      <w:r w:rsidR="00EC1364" w:rsidRPr="00EC1364">
        <w:rPr>
          <w:rFonts w:ascii="Times New Roman" w:hAnsi="Times New Roman"/>
        </w:rPr>
        <w:t>10</w:t>
      </w:r>
      <w:r w:rsidRPr="00EC1364">
        <w:rPr>
          <w:rFonts w:ascii="Times New Roman" w:hAnsi="Times New Roman"/>
        </w:rPr>
        <w:t xml:space="preserve"> de </w:t>
      </w:r>
      <w:r w:rsidR="00EC1364" w:rsidRPr="00EC1364">
        <w:rPr>
          <w:rFonts w:ascii="Times New Roman" w:hAnsi="Times New Roman"/>
        </w:rPr>
        <w:t xml:space="preserve">setembro </w:t>
      </w:r>
      <w:r w:rsidRPr="00EC1364">
        <w:rPr>
          <w:rFonts w:ascii="Times New Roman" w:hAnsi="Times New Roman"/>
        </w:rPr>
        <w:t>2019.</w:t>
      </w:r>
    </w:p>
    <w:p w:rsidR="00C6426C" w:rsidRPr="00EC1364" w:rsidRDefault="00C6426C" w:rsidP="00EC1364">
      <w:pPr>
        <w:tabs>
          <w:tab w:val="left" w:pos="4725"/>
        </w:tabs>
        <w:contextualSpacing/>
        <w:jc w:val="center"/>
        <w:rPr>
          <w:rFonts w:ascii="Times New Roman" w:hAnsi="Times New Roman"/>
        </w:rPr>
      </w:pPr>
    </w:p>
    <w:p w:rsidR="00C6426C" w:rsidRPr="00EC1364" w:rsidRDefault="00C6426C" w:rsidP="00EC1364">
      <w:pPr>
        <w:tabs>
          <w:tab w:val="left" w:pos="4725"/>
        </w:tabs>
        <w:contextualSpacing/>
        <w:jc w:val="center"/>
        <w:rPr>
          <w:rFonts w:ascii="Times New Roman" w:hAnsi="Times New Roman"/>
        </w:rPr>
      </w:pPr>
    </w:p>
    <w:p w:rsidR="00C6426C" w:rsidRPr="00EC1364" w:rsidRDefault="00C6426C" w:rsidP="00EC1364">
      <w:pPr>
        <w:contextualSpacing/>
        <w:jc w:val="center"/>
        <w:rPr>
          <w:rFonts w:ascii="Times New Roman" w:hAnsi="Times New Roman"/>
        </w:rPr>
      </w:pPr>
      <w:r w:rsidRPr="00EC1364">
        <w:rPr>
          <w:rFonts w:ascii="Times New Roman" w:hAnsi="Times New Roman"/>
        </w:rPr>
        <w:t xml:space="preserve">Mário Roberto </w:t>
      </w:r>
      <w:proofErr w:type="spellStart"/>
      <w:r w:rsidRPr="00EC1364">
        <w:rPr>
          <w:rFonts w:ascii="Times New Roman" w:hAnsi="Times New Roman"/>
        </w:rPr>
        <w:t>Utzig</w:t>
      </w:r>
      <w:proofErr w:type="spellEnd"/>
      <w:r w:rsidRPr="00EC1364">
        <w:rPr>
          <w:rFonts w:ascii="Times New Roman" w:hAnsi="Times New Roman"/>
        </w:rPr>
        <w:t xml:space="preserve"> Filho</w:t>
      </w:r>
    </w:p>
    <w:p w:rsidR="00C6426C" w:rsidRPr="00EC1364" w:rsidRDefault="00C6426C" w:rsidP="00EC1364">
      <w:pPr>
        <w:tabs>
          <w:tab w:val="left" w:pos="0"/>
        </w:tabs>
        <w:contextualSpacing/>
        <w:jc w:val="center"/>
        <w:rPr>
          <w:rFonts w:ascii="Times New Roman" w:hAnsi="Times New Roman"/>
          <w:iCs/>
        </w:rPr>
      </w:pPr>
      <w:r w:rsidRPr="00EC1364">
        <w:rPr>
          <w:rFonts w:ascii="Times New Roman" w:hAnsi="Times New Roman"/>
          <w:iCs/>
        </w:rPr>
        <w:t xml:space="preserve">Prefeito </w:t>
      </w:r>
    </w:p>
    <w:p w:rsidR="0069026E" w:rsidRPr="00EC1364" w:rsidRDefault="0069026E" w:rsidP="00EC1364">
      <w:pPr>
        <w:ind w:right="-2" w:firstLine="1134"/>
        <w:contextualSpacing/>
        <w:jc w:val="both"/>
        <w:rPr>
          <w:rFonts w:ascii="Times New Roman" w:hAnsi="Times New Roman"/>
        </w:rPr>
      </w:pPr>
    </w:p>
    <w:p w:rsidR="0069026E" w:rsidRPr="00EC1364" w:rsidRDefault="0069026E" w:rsidP="00EC1364">
      <w:pPr>
        <w:ind w:left="1416" w:firstLine="708"/>
        <w:contextualSpacing/>
        <w:jc w:val="both"/>
        <w:rPr>
          <w:rFonts w:ascii="Times New Roman" w:hAnsi="Times New Roman"/>
        </w:rPr>
      </w:pPr>
    </w:p>
    <w:sectPr w:rsidR="0069026E" w:rsidRPr="00EC1364" w:rsidSect="0067404B">
      <w:headerReference w:type="default" r:id="rId9"/>
      <w:pgSz w:w="11906" w:h="16838"/>
      <w:pgMar w:top="1417" w:right="1701" w:bottom="141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757" w:rsidRDefault="00D15757" w:rsidP="00CC6B5B">
      <w:r>
        <w:separator/>
      </w:r>
    </w:p>
  </w:endnote>
  <w:endnote w:type="continuationSeparator" w:id="0">
    <w:p w:rsidR="00D15757" w:rsidRDefault="00D15757" w:rsidP="00CC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757" w:rsidRDefault="00D15757" w:rsidP="00CC6B5B">
      <w:r>
        <w:separator/>
      </w:r>
    </w:p>
  </w:footnote>
  <w:footnote w:type="continuationSeparator" w:id="0">
    <w:p w:rsidR="00D15757" w:rsidRDefault="00D15757" w:rsidP="00CC6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757" w:rsidRDefault="00D15757">
    <w:pPr>
      <w:pStyle w:val="Cabealho"/>
    </w:pPr>
    <w:r w:rsidRPr="00F103B4">
      <w:rPr>
        <w:rFonts w:ascii="Times New Roman" w:hAnsi="Times New Roman"/>
        <w:noProof/>
      </w:rPr>
      <w:drawing>
        <wp:inline distT="0" distB="0" distL="0" distR="0" wp14:anchorId="60497B73" wp14:editId="7E11E55B">
          <wp:extent cx="5316220" cy="1068070"/>
          <wp:effectExtent l="0" t="0" r="0" b="0"/>
          <wp:docPr id="4" name="Imagem 4" descr="Descrição: CABEÇALHO 6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ABEÇALHO 60 AN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622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5757" w:rsidRDefault="00D157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214B4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692A4E1A"/>
    <w:multiLevelType w:val="hybridMultilevel"/>
    <w:tmpl w:val="5A8ADE20"/>
    <w:lvl w:ilvl="0" w:tplc="1D1282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6D"/>
    <w:rsid w:val="000061CB"/>
    <w:rsid w:val="0002299B"/>
    <w:rsid w:val="00023C10"/>
    <w:rsid w:val="00024873"/>
    <w:rsid w:val="000823C2"/>
    <w:rsid w:val="00085E0B"/>
    <w:rsid w:val="000E483A"/>
    <w:rsid w:val="000E4B73"/>
    <w:rsid w:val="000F09F3"/>
    <w:rsid w:val="00101ABA"/>
    <w:rsid w:val="00123786"/>
    <w:rsid w:val="00145401"/>
    <w:rsid w:val="00145CAA"/>
    <w:rsid w:val="00145D35"/>
    <w:rsid w:val="00150D26"/>
    <w:rsid w:val="00156844"/>
    <w:rsid w:val="001866C7"/>
    <w:rsid w:val="00186E75"/>
    <w:rsid w:val="00193F8F"/>
    <w:rsid w:val="00194529"/>
    <w:rsid w:val="001B1673"/>
    <w:rsid w:val="001B68EC"/>
    <w:rsid w:val="001D0205"/>
    <w:rsid w:val="002047B2"/>
    <w:rsid w:val="00214069"/>
    <w:rsid w:val="00214988"/>
    <w:rsid w:val="00216E8F"/>
    <w:rsid w:val="00227249"/>
    <w:rsid w:val="002372ED"/>
    <w:rsid w:val="00283FAD"/>
    <w:rsid w:val="0029441F"/>
    <w:rsid w:val="002A5623"/>
    <w:rsid w:val="002C0CFF"/>
    <w:rsid w:val="002C2AC3"/>
    <w:rsid w:val="002D5A74"/>
    <w:rsid w:val="002D78E5"/>
    <w:rsid w:val="002E2B79"/>
    <w:rsid w:val="00316534"/>
    <w:rsid w:val="003D7B44"/>
    <w:rsid w:val="003E0210"/>
    <w:rsid w:val="003F0A8C"/>
    <w:rsid w:val="0042687E"/>
    <w:rsid w:val="00475BC6"/>
    <w:rsid w:val="00477E0D"/>
    <w:rsid w:val="00484F5F"/>
    <w:rsid w:val="00495A84"/>
    <w:rsid w:val="004A4163"/>
    <w:rsid w:val="004B1DBC"/>
    <w:rsid w:val="004B2E96"/>
    <w:rsid w:val="00543F20"/>
    <w:rsid w:val="005D7D70"/>
    <w:rsid w:val="00615B2D"/>
    <w:rsid w:val="0062226F"/>
    <w:rsid w:val="00640223"/>
    <w:rsid w:val="00647573"/>
    <w:rsid w:val="0067404B"/>
    <w:rsid w:val="00685893"/>
    <w:rsid w:val="0069026E"/>
    <w:rsid w:val="006C71EA"/>
    <w:rsid w:val="00712359"/>
    <w:rsid w:val="00724B52"/>
    <w:rsid w:val="007425C7"/>
    <w:rsid w:val="00747E52"/>
    <w:rsid w:val="007517FE"/>
    <w:rsid w:val="00753460"/>
    <w:rsid w:val="007634A5"/>
    <w:rsid w:val="00794E61"/>
    <w:rsid w:val="007A2D25"/>
    <w:rsid w:val="007B373A"/>
    <w:rsid w:val="007C5DFF"/>
    <w:rsid w:val="007F79B1"/>
    <w:rsid w:val="00811F4F"/>
    <w:rsid w:val="00822970"/>
    <w:rsid w:val="00832E75"/>
    <w:rsid w:val="00836362"/>
    <w:rsid w:val="00850F54"/>
    <w:rsid w:val="00860CC2"/>
    <w:rsid w:val="008738BA"/>
    <w:rsid w:val="00876454"/>
    <w:rsid w:val="008B2659"/>
    <w:rsid w:val="008B44C1"/>
    <w:rsid w:val="008C27BB"/>
    <w:rsid w:val="008D1799"/>
    <w:rsid w:val="008F600A"/>
    <w:rsid w:val="0090041F"/>
    <w:rsid w:val="00922FB6"/>
    <w:rsid w:val="009770DE"/>
    <w:rsid w:val="00996600"/>
    <w:rsid w:val="009A0260"/>
    <w:rsid w:val="009A70B8"/>
    <w:rsid w:val="009E5BB9"/>
    <w:rsid w:val="009E7C6A"/>
    <w:rsid w:val="00A15AE5"/>
    <w:rsid w:val="00A240DC"/>
    <w:rsid w:val="00A2714D"/>
    <w:rsid w:val="00A5600A"/>
    <w:rsid w:val="00A63D1A"/>
    <w:rsid w:val="00A763AC"/>
    <w:rsid w:val="00A935D8"/>
    <w:rsid w:val="00AA7B27"/>
    <w:rsid w:val="00AE337A"/>
    <w:rsid w:val="00AF522B"/>
    <w:rsid w:val="00B46AE3"/>
    <w:rsid w:val="00B72227"/>
    <w:rsid w:val="00B73B89"/>
    <w:rsid w:val="00B832F5"/>
    <w:rsid w:val="00BA1853"/>
    <w:rsid w:val="00BC5B4D"/>
    <w:rsid w:val="00BF0AD2"/>
    <w:rsid w:val="00C27346"/>
    <w:rsid w:val="00C6426C"/>
    <w:rsid w:val="00C64A00"/>
    <w:rsid w:val="00C67DA7"/>
    <w:rsid w:val="00C72D2C"/>
    <w:rsid w:val="00C81D2D"/>
    <w:rsid w:val="00CA273A"/>
    <w:rsid w:val="00CB35E9"/>
    <w:rsid w:val="00CC6B5B"/>
    <w:rsid w:val="00CE7651"/>
    <w:rsid w:val="00D037E2"/>
    <w:rsid w:val="00D15757"/>
    <w:rsid w:val="00D17C44"/>
    <w:rsid w:val="00D2106C"/>
    <w:rsid w:val="00D41BD6"/>
    <w:rsid w:val="00D44571"/>
    <w:rsid w:val="00D514CD"/>
    <w:rsid w:val="00D51A98"/>
    <w:rsid w:val="00D7076D"/>
    <w:rsid w:val="00DF6486"/>
    <w:rsid w:val="00E03DA3"/>
    <w:rsid w:val="00E1171D"/>
    <w:rsid w:val="00E14546"/>
    <w:rsid w:val="00E20092"/>
    <w:rsid w:val="00E265AD"/>
    <w:rsid w:val="00E31A0E"/>
    <w:rsid w:val="00E67E8F"/>
    <w:rsid w:val="00E8139A"/>
    <w:rsid w:val="00E9248E"/>
    <w:rsid w:val="00EA5BF3"/>
    <w:rsid w:val="00EC1364"/>
    <w:rsid w:val="00ED2225"/>
    <w:rsid w:val="00ED6E15"/>
    <w:rsid w:val="00F103B4"/>
    <w:rsid w:val="00F14463"/>
    <w:rsid w:val="00F20E92"/>
    <w:rsid w:val="00F216AF"/>
    <w:rsid w:val="00F325DA"/>
    <w:rsid w:val="00F5180A"/>
    <w:rsid w:val="00F544C9"/>
    <w:rsid w:val="00F6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6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7076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7076D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7076D"/>
    <w:pPr>
      <w:ind w:left="424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7076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7076D"/>
    <w:pPr>
      <w:spacing w:after="120" w:line="480" w:lineRule="auto"/>
      <w:ind w:left="283"/>
    </w:pPr>
    <w:rPr>
      <w:rFonts w:ascii="Times New Roman" w:hAnsi="Times New Roman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7076D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D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DA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79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6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7076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7076D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7076D"/>
    <w:pPr>
      <w:ind w:left="424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7076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7076D"/>
    <w:pPr>
      <w:spacing w:after="120" w:line="480" w:lineRule="auto"/>
      <w:ind w:left="283"/>
    </w:pPr>
    <w:rPr>
      <w:rFonts w:ascii="Times New Roman" w:hAnsi="Times New Roman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7076D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D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DA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79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03987-562B-447A-B709-9D067D1F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Juridico</cp:lastModifiedBy>
  <cp:revision>33</cp:revision>
  <cp:lastPrinted>2019-07-30T13:45:00Z</cp:lastPrinted>
  <dcterms:created xsi:type="dcterms:W3CDTF">2019-07-29T15:55:00Z</dcterms:created>
  <dcterms:modified xsi:type="dcterms:W3CDTF">2019-09-10T15:01:00Z</dcterms:modified>
</cp:coreProperties>
</file>